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A8" w:rsidRPr="00C71B62" w:rsidRDefault="00C71B62" w:rsidP="00C71B62">
      <w:pPr>
        <w:jc w:val="center"/>
        <w:rPr>
          <w:rFonts w:ascii="Trebuchet MS" w:hAnsi="Trebuchet MS"/>
          <w:sz w:val="28"/>
        </w:rPr>
      </w:pPr>
      <w:r w:rsidRPr="00C71B62">
        <w:rPr>
          <w:rFonts w:ascii="Trebuchet MS" w:hAnsi="Trebuchet MS"/>
          <w:sz w:val="28"/>
        </w:rPr>
        <w:t>Becoming a Self-Feeder in the Word</w:t>
      </w:r>
    </w:p>
    <w:p w:rsidR="00C71B62" w:rsidRPr="00C71B62" w:rsidRDefault="00C71B62" w:rsidP="00C71B62">
      <w:pPr>
        <w:jc w:val="center"/>
        <w:rPr>
          <w:rFonts w:ascii="Trebuchet MS" w:hAnsi="Trebuchet MS"/>
        </w:rPr>
      </w:pPr>
      <w:bookmarkStart w:id="0" w:name="_GoBack"/>
      <w:bookmarkEnd w:id="0"/>
    </w:p>
    <w:p w:rsidR="00C71B62" w:rsidRDefault="00C71B62" w:rsidP="00C71B62">
      <w:pPr>
        <w:pStyle w:val="ListParagraph"/>
        <w:numPr>
          <w:ilvl w:val="0"/>
          <w:numId w:val="1"/>
        </w:numPr>
        <w:rPr>
          <w:rFonts w:ascii="Trebuchet MS" w:hAnsi="Trebuchet MS"/>
        </w:rPr>
      </w:pPr>
      <w:r>
        <w:rPr>
          <w:rFonts w:ascii="Trebuchet MS" w:hAnsi="Trebuchet MS"/>
        </w:rPr>
        <w:t>Intro</w:t>
      </w:r>
    </w:p>
    <w:p w:rsidR="00C71B62" w:rsidRDefault="00C71B62" w:rsidP="00C71B62">
      <w:pPr>
        <w:pStyle w:val="ListParagraph"/>
        <w:numPr>
          <w:ilvl w:val="1"/>
          <w:numId w:val="1"/>
        </w:numPr>
        <w:rPr>
          <w:rFonts w:ascii="Trebuchet MS" w:hAnsi="Trebuchet MS"/>
        </w:rPr>
      </w:pPr>
      <w:r>
        <w:rPr>
          <w:rFonts w:ascii="Trebuchet MS" w:hAnsi="Trebuchet MS"/>
        </w:rPr>
        <w:t xml:space="preserve">“Greatness” of God’s Word – </w:t>
      </w:r>
      <w:r w:rsidR="005B2BFD">
        <w:rPr>
          <w:rFonts w:ascii="Trebuchet MS" w:hAnsi="Trebuchet MS"/>
        </w:rPr>
        <w:t>Deut. 29:29</w:t>
      </w:r>
    </w:p>
    <w:p w:rsidR="00C71B62" w:rsidRDefault="00C71B62" w:rsidP="00C71B62">
      <w:pPr>
        <w:pStyle w:val="ListParagraph"/>
        <w:numPr>
          <w:ilvl w:val="2"/>
          <w:numId w:val="1"/>
        </w:numPr>
        <w:rPr>
          <w:rFonts w:ascii="Trebuchet MS" w:hAnsi="Trebuchet MS"/>
        </w:rPr>
      </w:pPr>
      <w:r>
        <w:rPr>
          <w:rFonts w:ascii="Trebuchet MS" w:hAnsi="Trebuchet MS"/>
        </w:rPr>
        <w:t>This is what God invites us into and calls us to feed on</w:t>
      </w:r>
    </w:p>
    <w:p w:rsidR="005B2BFD" w:rsidRDefault="005B2BFD" w:rsidP="00C71B62">
      <w:pPr>
        <w:pStyle w:val="ListParagraph"/>
        <w:numPr>
          <w:ilvl w:val="2"/>
          <w:numId w:val="1"/>
        </w:numPr>
        <w:rPr>
          <w:rFonts w:ascii="Trebuchet MS" w:hAnsi="Trebuchet MS"/>
        </w:rPr>
      </w:pPr>
      <w:r>
        <w:rPr>
          <w:rFonts w:ascii="Trebuchet MS" w:hAnsi="Trebuchet MS"/>
        </w:rPr>
        <w:t>God has given it to us – it is ours!</w:t>
      </w:r>
    </w:p>
    <w:p w:rsidR="00C71B62" w:rsidRDefault="00C71B62" w:rsidP="00C71B62">
      <w:pPr>
        <w:pStyle w:val="ListParagraph"/>
        <w:numPr>
          <w:ilvl w:val="1"/>
          <w:numId w:val="1"/>
        </w:numPr>
        <w:rPr>
          <w:rFonts w:ascii="Trebuchet MS" w:hAnsi="Trebuchet MS"/>
        </w:rPr>
      </w:pPr>
      <w:r>
        <w:rPr>
          <w:rFonts w:ascii="Trebuchet MS" w:hAnsi="Trebuchet MS"/>
        </w:rPr>
        <w:t>Scripture is God’s revelation to us</w:t>
      </w:r>
    </w:p>
    <w:p w:rsidR="00C71B62" w:rsidRDefault="00C71B62" w:rsidP="00C71B62">
      <w:pPr>
        <w:pStyle w:val="ListParagraph"/>
        <w:numPr>
          <w:ilvl w:val="2"/>
          <w:numId w:val="1"/>
        </w:numPr>
        <w:rPr>
          <w:rFonts w:ascii="Trebuchet MS" w:hAnsi="Trebuchet MS"/>
        </w:rPr>
      </w:pPr>
      <w:r>
        <w:rPr>
          <w:rFonts w:ascii="Trebuchet MS" w:hAnsi="Trebuchet MS"/>
        </w:rPr>
        <w:t>Corporate, small group – good, great!</w:t>
      </w:r>
    </w:p>
    <w:p w:rsidR="00C71B62" w:rsidRDefault="00C71B62" w:rsidP="00C71B62">
      <w:pPr>
        <w:pStyle w:val="ListParagraph"/>
        <w:numPr>
          <w:ilvl w:val="2"/>
          <w:numId w:val="1"/>
        </w:numPr>
        <w:rPr>
          <w:rFonts w:ascii="Trebuchet MS" w:hAnsi="Trebuchet MS"/>
        </w:rPr>
      </w:pPr>
      <w:r>
        <w:rPr>
          <w:rFonts w:ascii="Trebuchet MS" w:hAnsi="Trebuchet MS"/>
        </w:rPr>
        <w:t>Also need to be a self-feeder, we individually need to be digesting God’s Word and worshipping him personally</w:t>
      </w:r>
    </w:p>
    <w:p w:rsidR="00C71B62" w:rsidRDefault="00C71B62" w:rsidP="00C71B62">
      <w:pPr>
        <w:pStyle w:val="ListParagraph"/>
        <w:numPr>
          <w:ilvl w:val="0"/>
          <w:numId w:val="1"/>
        </w:numPr>
        <w:rPr>
          <w:rFonts w:ascii="Trebuchet MS" w:hAnsi="Trebuchet MS"/>
        </w:rPr>
      </w:pPr>
      <w:r>
        <w:rPr>
          <w:rFonts w:ascii="Trebuchet MS" w:hAnsi="Trebuchet MS"/>
        </w:rPr>
        <w:t>Our posture</w:t>
      </w:r>
    </w:p>
    <w:p w:rsidR="00C71B62" w:rsidRDefault="00C71B62" w:rsidP="00C71B62">
      <w:pPr>
        <w:pStyle w:val="ListParagraph"/>
        <w:numPr>
          <w:ilvl w:val="1"/>
          <w:numId w:val="1"/>
        </w:numPr>
        <w:rPr>
          <w:rFonts w:ascii="Trebuchet MS" w:hAnsi="Trebuchet MS"/>
        </w:rPr>
      </w:pPr>
      <w:r>
        <w:rPr>
          <w:rFonts w:ascii="Trebuchet MS" w:hAnsi="Trebuchet MS"/>
        </w:rPr>
        <w:t>Realize/Remember what this book is – it’s not just another book, it’s not just instructions, it’s not just moral stories – it’s the very words God has chosen to reveal to us!  It’s exactly what he wants us to have – to know him, worship him, and walk the Christian life.</w:t>
      </w:r>
    </w:p>
    <w:p w:rsidR="00C71B62" w:rsidRDefault="00C71B62" w:rsidP="00C71B62">
      <w:pPr>
        <w:pStyle w:val="ListParagraph"/>
        <w:numPr>
          <w:ilvl w:val="1"/>
          <w:numId w:val="1"/>
        </w:numPr>
        <w:rPr>
          <w:rFonts w:ascii="Trebuchet MS" w:hAnsi="Trebuchet MS"/>
        </w:rPr>
      </w:pPr>
      <w:r>
        <w:rPr>
          <w:rFonts w:ascii="Trebuchet MS" w:hAnsi="Trebuchet MS"/>
        </w:rPr>
        <w:t>Our heart/mind – dependent and expectant – Psalm 119:18</w:t>
      </w:r>
    </w:p>
    <w:p w:rsidR="00C71B62" w:rsidRDefault="00C71B62" w:rsidP="00C71B62">
      <w:pPr>
        <w:pStyle w:val="ListParagraph"/>
        <w:numPr>
          <w:ilvl w:val="1"/>
          <w:numId w:val="1"/>
        </w:numPr>
        <w:rPr>
          <w:rFonts w:ascii="Trebuchet MS" w:hAnsi="Trebuchet MS"/>
        </w:rPr>
      </w:pPr>
      <w:r>
        <w:rPr>
          <w:rFonts w:ascii="Trebuchet MS" w:hAnsi="Trebuchet MS"/>
        </w:rPr>
        <w:t>Need the Spirit – 1 Corinthians 2:12</w:t>
      </w:r>
    </w:p>
    <w:p w:rsidR="00C71B62" w:rsidRDefault="00C71B62" w:rsidP="00C71B62">
      <w:pPr>
        <w:pStyle w:val="ListParagraph"/>
        <w:numPr>
          <w:ilvl w:val="2"/>
          <w:numId w:val="1"/>
        </w:numPr>
        <w:rPr>
          <w:rFonts w:ascii="Trebuchet MS" w:hAnsi="Trebuchet MS"/>
        </w:rPr>
      </w:pPr>
      <w:r>
        <w:rPr>
          <w:rFonts w:ascii="Trebuchet MS" w:hAnsi="Trebuchet MS"/>
        </w:rPr>
        <w:t>Pray, be humble, seek the Spirit’s wisdom</w:t>
      </w:r>
    </w:p>
    <w:p w:rsidR="00A1202E" w:rsidRDefault="00A1202E" w:rsidP="00A1202E">
      <w:pPr>
        <w:pStyle w:val="ListParagraph"/>
        <w:numPr>
          <w:ilvl w:val="1"/>
          <w:numId w:val="1"/>
        </w:numPr>
        <w:rPr>
          <w:rFonts w:ascii="Trebuchet MS" w:hAnsi="Trebuchet MS"/>
        </w:rPr>
      </w:pPr>
      <w:r>
        <w:rPr>
          <w:rFonts w:ascii="Trebuchet MS" w:hAnsi="Trebuchet MS"/>
        </w:rPr>
        <w:t>Seeking change/growth – James 1:22-25</w:t>
      </w:r>
    </w:p>
    <w:p w:rsidR="00C71B62" w:rsidRDefault="00C71B62" w:rsidP="00C71B62">
      <w:pPr>
        <w:pStyle w:val="ListParagraph"/>
        <w:numPr>
          <w:ilvl w:val="0"/>
          <w:numId w:val="1"/>
        </w:numPr>
        <w:rPr>
          <w:rFonts w:ascii="Trebuchet MS" w:hAnsi="Trebuchet MS"/>
        </w:rPr>
      </w:pPr>
      <w:r>
        <w:rPr>
          <w:rFonts w:ascii="Trebuchet MS" w:hAnsi="Trebuchet MS"/>
        </w:rPr>
        <w:t>Starting</w:t>
      </w:r>
    </w:p>
    <w:p w:rsidR="00C71B62" w:rsidRDefault="00C71B62" w:rsidP="00C71B62">
      <w:pPr>
        <w:pStyle w:val="ListParagraph"/>
        <w:numPr>
          <w:ilvl w:val="1"/>
          <w:numId w:val="1"/>
        </w:numPr>
        <w:rPr>
          <w:rFonts w:ascii="Trebuchet MS" w:hAnsi="Trebuchet MS"/>
        </w:rPr>
      </w:pPr>
      <w:r>
        <w:rPr>
          <w:rFonts w:ascii="Trebuchet MS" w:hAnsi="Trebuchet MS"/>
        </w:rPr>
        <w:t>Translations?</w:t>
      </w:r>
    </w:p>
    <w:p w:rsidR="00C71B62" w:rsidRDefault="00A1202E" w:rsidP="00C71B62">
      <w:pPr>
        <w:pStyle w:val="ListParagraph"/>
        <w:numPr>
          <w:ilvl w:val="2"/>
          <w:numId w:val="1"/>
        </w:numPr>
        <w:rPr>
          <w:rFonts w:ascii="Trebuchet MS" w:hAnsi="Trebuchet MS"/>
        </w:rPr>
      </w:pPr>
      <w:r>
        <w:rPr>
          <w:rFonts w:ascii="Trebuchet MS" w:hAnsi="Trebuchet MS"/>
        </w:rPr>
        <w:t>Theory/Process - NASB, ESV… NIV… NLT</w:t>
      </w:r>
    </w:p>
    <w:p w:rsidR="00A1202E" w:rsidRDefault="00A1202E" w:rsidP="00C71B62">
      <w:pPr>
        <w:pStyle w:val="ListParagraph"/>
        <w:numPr>
          <w:ilvl w:val="2"/>
          <w:numId w:val="1"/>
        </w:numPr>
        <w:rPr>
          <w:rFonts w:ascii="Trebuchet MS" w:hAnsi="Trebuchet MS"/>
        </w:rPr>
      </w:pPr>
      <w:r>
        <w:rPr>
          <w:rFonts w:ascii="Trebuchet MS" w:hAnsi="Trebuchet MS"/>
        </w:rPr>
        <w:t>Study Bible is very helpful</w:t>
      </w:r>
    </w:p>
    <w:p w:rsidR="00A1202E" w:rsidRDefault="00A1202E" w:rsidP="00A1202E">
      <w:pPr>
        <w:pStyle w:val="ListParagraph"/>
        <w:numPr>
          <w:ilvl w:val="1"/>
          <w:numId w:val="1"/>
        </w:numPr>
        <w:rPr>
          <w:rFonts w:ascii="Trebuchet MS" w:hAnsi="Trebuchet MS"/>
        </w:rPr>
      </w:pPr>
      <w:r>
        <w:rPr>
          <w:rFonts w:ascii="Trebuchet MS" w:hAnsi="Trebuchet MS"/>
        </w:rPr>
        <w:t>What to read?</w:t>
      </w:r>
    </w:p>
    <w:p w:rsidR="00A1202E" w:rsidRDefault="00A1202E" w:rsidP="00A1202E">
      <w:pPr>
        <w:pStyle w:val="ListParagraph"/>
        <w:numPr>
          <w:ilvl w:val="2"/>
          <w:numId w:val="1"/>
        </w:numPr>
        <w:rPr>
          <w:rFonts w:ascii="Trebuchet MS" w:hAnsi="Trebuchet MS"/>
        </w:rPr>
      </w:pPr>
      <w:r>
        <w:rPr>
          <w:rFonts w:ascii="Trebuchet MS" w:hAnsi="Trebuchet MS"/>
        </w:rPr>
        <w:t>Helpful to read both OT &amp; NT – seeing progression and big picture helps a ton with context and understanding – maybe alternate?</w:t>
      </w:r>
    </w:p>
    <w:p w:rsidR="00A1202E" w:rsidRDefault="00A1202E" w:rsidP="00A1202E">
      <w:pPr>
        <w:pStyle w:val="ListParagraph"/>
        <w:numPr>
          <w:ilvl w:val="2"/>
          <w:numId w:val="1"/>
        </w:numPr>
        <w:rPr>
          <w:rFonts w:ascii="Trebuchet MS" w:hAnsi="Trebuchet MS"/>
        </w:rPr>
      </w:pPr>
      <w:r>
        <w:rPr>
          <w:rFonts w:ascii="Trebuchet MS" w:hAnsi="Trebuchet MS"/>
        </w:rPr>
        <w:t>There are certain books that usually are better to start with than others</w:t>
      </w:r>
    </w:p>
    <w:p w:rsidR="00A1202E" w:rsidRDefault="00A1202E" w:rsidP="00A1202E">
      <w:pPr>
        <w:pStyle w:val="ListParagraph"/>
        <w:numPr>
          <w:ilvl w:val="3"/>
          <w:numId w:val="1"/>
        </w:numPr>
        <w:rPr>
          <w:rFonts w:ascii="Trebuchet MS" w:hAnsi="Trebuchet MS"/>
        </w:rPr>
      </w:pPr>
      <w:r>
        <w:rPr>
          <w:rFonts w:ascii="Trebuchet MS" w:hAnsi="Trebuchet MS"/>
        </w:rPr>
        <w:t>John, Genesis, Acts, Exodus, Ephesians, etc.</w:t>
      </w:r>
    </w:p>
    <w:p w:rsidR="00A1202E" w:rsidRDefault="00A1202E" w:rsidP="00A1202E">
      <w:pPr>
        <w:pStyle w:val="ListParagraph"/>
        <w:numPr>
          <w:ilvl w:val="2"/>
          <w:numId w:val="1"/>
        </w:numPr>
        <w:rPr>
          <w:rFonts w:ascii="Trebuchet MS" w:hAnsi="Trebuchet MS"/>
        </w:rPr>
      </w:pPr>
      <w:r>
        <w:rPr>
          <w:rFonts w:ascii="Trebuchet MS" w:hAnsi="Trebuchet MS"/>
        </w:rPr>
        <w:t>Read a chunk at a time – paragraph/section/chapter</w:t>
      </w:r>
    </w:p>
    <w:p w:rsidR="00A1202E" w:rsidRDefault="00A1202E" w:rsidP="00A1202E">
      <w:pPr>
        <w:pStyle w:val="ListParagraph"/>
        <w:numPr>
          <w:ilvl w:val="1"/>
          <w:numId w:val="1"/>
        </w:numPr>
        <w:rPr>
          <w:rFonts w:ascii="Trebuchet MS" w:hAnsi="Trebuchet MS"/>
        </w:rPr>
      </w:pPr>
      <w:r>
        <w:rPr>
          <w:rFonts w:ascii="Trebuchet MS" w:hAnsi="Trebuchet MS"/>
        </w:rPr>
        <w:t>Study/Meditate</w:t>
      </w:r>
    </w:p>
    <w:p w:rsidR="00A1202E" w:rsidRDefault="00A1202E" w:rsidP="00A1202E">
      <w:pPr>
        <w:pStyle w:val="ListParagraph"/>
        <w:numPr>
          <w:ilvl w:val="2"/>
          <w:numId w:val="1"/>
        </w:numPr>
        <w:rPr>
          <w:rFonts w:ascii="Trebuchet MS" w:hAnsi="Trebuchet MS"/>
        </w:rPr>
      </w:pPr>
      <w:r>
        <w:rPr>
          <w:rFonts w:ascii="Trebuchet MS" w:hAnsi="Trebuchet MS"/>
        </w:rPr>
        <w:t>Pen/paper – Donald Whitney – “Difference  between reading and studying is a pen and paper”</w:t>
      </w:r>
    </w:p>
    <w:p w:rsidR="00A1202E" w:rsidRDefault="00A1202E" w:rsidP="00A1202E">
      <w:pPr>
        <w:pStyle w:val="ListParagraph"/>
        <w:numPr>
          <w:ilvl w:val="2"/>
          <w:numId w:val="1"/>
        </w:numPr>
        <w:rPr>
          <w:rFonts w:ascii="Trebuchet MS" w:hAnsi="Trebuchet MS"/>
        </w:rPr>
      </w:pPr>
      <w:r>
        <w:rPr>
          <w:rFonts w:ascii="Trebuchet MS" w:hAnsi="Trebuchet MS"/>
        </w:rPr>
        <w:t>Be diligent, record what you learn, questions, etc.</w:t>
      </w:r>
    </w:p>
    <w:p w:rsidR="00A1202E" w:rsidRDefault="00A1202E" w:rsidP="00A1202E">
      <w:pPr>
        <w:pStyle w:val="ListParagraph"/>
        <w:numPr>
          <w:ilvl w:val="0"/>
          <w:numId w:val="1"/>
        </w:numPr>
        <w:rPr>
          <w:rFonts w:ascii="Trebuchet MS" w:hAnsi="Trebuchet MS"/>
        </w:rPr>
      </w:pPr>
      <w:r>
        <w:rPr>
          <w:rFonts w:ascii="Trebuchet MS" w:hAnsi="Trebuchet MS"/>
        </w:rPr>
        <w:t>Inductive Method</w:t>
      </w:r>
    </w:p>
    <w:p w:rsidR="00A1202E" w:rsidRDefault="00A1202E" w:rsidP="00A1202E">
      <w:pPr>
        <w:pStyle w:val="ListParagraph"/>
        <w:numPr>
          <w:ilvl w:val="1"/>
          <w:numId w:val="1"/>
        </w:numPr>
        <w:rPr>
          <w:rFonts w:ascii="Trebuchet MS" w:hAnsi="Trebuchet MS"/>
        </w:rPr>
      </w:pPr>
      <w:r>
        <w:rPr>
          <w:rFonts w:ascii="Trebuchet MS" w:hAnsi="Trebuchet MS"/>
        </w:rPr>
        <w:t>Observation</w:t>
      </w:r>
    </w:p>
    <w:p w:rsidR="00A1202E" w:rsidRDefault="00A1202E" w:rsidP="00A1202E">
      <w:pPr>
        <w:pStyle w:val="ListParagraph"/>
        <w:numPr>
          <w:ilvl w:val="2"/>
          <w:numId w:val="1"/>
        </w:numPr>
        <w:rPr>
          <w:rFonts w:ascii="Trebuchet MS" w:hAnsi="Trebuchet MS"/>
        </w:rPr>
      </w:pPr>
      <w:r>
        <w:rPr>
          <w:rFonts w:ascii="Trebuchet MS" w:hAnsi="Trebuchet MS"/>
        </w:rPr>
        <w:t>Genre/Big context</w:t>
      </w:r>
      <w:r w:rsidR="00C66048">
        <w:rPr>
          <w:rFonts w:ascii="Trebuchet MS" w:hAnsi="Trebuchet MS"/>
        </w:rPr>
        <w:t xml:space="preserve"> (Redemptive history)</w:t>
      </w:r>
    </w:p>
    <w:p w:rsidR="00A1202E" w:rsidRDefault="00A1202E" w:rsidP="00A1202E">
      <w:pPr>
        <w:pStyle w:val="ListParagraph"/>
        <w:numPr>
          <w:ilvl w:val="1"/>
          <w:numId w:val="1"/>
        </w:numPr>
        <w:rPr>
          <w:rFonts w:ascii="Trebuchet MS" w:hAnsi="Trebuchet MS"/>
        </w:rPr>
      </w:pPr>
      <w:r>
        <w:rPr>
          <w:rFonts w:ascii="Trebuchet MS" w:hAnsi="Trebuchet MS"/>
        </w:rPr>
        <w:t>Interpretation</w:t>
      </w:r>
    </w:p>
    <w:p w:rsidR="005B2BFD" w:rsidRDefault="005B2BFD" w:rsidP="00A1202E">
      <w:pPr>
        <w:pStyle w:val="ListParagraph"/>
        <w:numPr>
          <w:ilvl w:val="2"/>
          <w:numId w:val="1"/>
        </w:numPr>
        <w:rPr>
          <w:rFonts w:ascii="Trebuchet MS" w:hAnsi="Trebuchet MS"/>
        </w:rPr>
      </w:pPr>
      <w:r>
        <w:rPr>
          <w:rFonts w:ascii="Trebuchet MS" w:hAnsi="Trebuchet MS"/>
        </w:rPr>
        <w:t>This is initially written to a specific people in a specific time – seek to understand this</w:t>
      </w:r>
    </w:p>
    <w:p w:rsidR="00A1202E" w:rsidRDefault="00A1202E" w:rsidP="00A1202E">
      <w:pPr>
        <w:pStyle w:val="ListParagraph"/>
        <w:numPr>
          <w:ilvl w:val="2"/>
          <w:numId w:val="1"/>
        </w:numPr>
        <w:rPr>
          <w:rFonts w:ascii="Trebuchet MS" w:hAnsi="Trebuchet MS"/>
        </w:rPr>
      </w:pPr>
      <w:r>
        <w:rPr>
          <w:rFonts w:ascii="Trebuchet MS" w:hAnsi="Trebuchet MS"/>
        </w:rPr>
        <w:t>Scripture interprets Scripture – Hebrews/Sacrifices, Abraham in OT &amp; NT, etc.</w:t>
      </w:r>
    </w:p>
    <w:p w:rsidR="00A1202E" w:rsidRDefault="00A1202E" w:rsidP="00A1202E">
      <w:pPr>
        <w:pStyle w:val="ListParagraph"/>
        <w:numPr>
          <w:ilvl w:val="2"/>
          <w:numId w:val="1"/>
        </w:numPr>
        <w:rPr>
          <w:rFonts w:ascii="Trebuchet MS" w:hAnsi="Trebuchet MS"/>
        </w:rPr>
      </w:pPr>
      <w:r>
        <w:rPr>
          <w:rFonts w:ascii="Trebuchet MS" w:hAnsi="Trebuchet MS"/>
        </w:rPr>
        <w:t>Study Bible/Commentary – Can be very helpful (Me – Sermon on Mount &amp; Isaiah)</w:t>
      </w:r>
    </w:p>
    <w:p w:rsidR="005B2BFD" w:rsidRDefault="005B2BFD" w:rsidP="00A1202E">
      <w:pPr>
        <w:pStyle w:val="ListParagraph"/>
        <w:numPr>
          <w:ilvl w:val="2"/>
          <w:numId w:val="1"/>
        </w:numPr>
        <w:rPr>
          <w:rFonts w:ascii="Trebuchet MS" w:hAnsi="Trebuchet MS"/>
        </w:rPr>
      </w:pPr>
      <w:r>
        <w:rPr>
          <w:rFonts w:ascii="Trebuchet MS" w:hAnsi="Trebuchet MS"/>
        </w:rPr>
        <w:t>How does God enter into the sin/brokenness/etc.?</w:t>
      </w:r>
    </w:p>
    <w:p w:rsidR="00A1202E" w:rsidRDefault="00A1202E" w:rsidP="00A1202E">
      <w:pPr>
        <w:pStyle w:val="ListParagraph"/>
        <w:numPr>
          <w:ilvl w:val="1"/>
          <w:numId w:val="1"/>
        </w:numPr>
        <w:rPr>
          <w:rFonts w:ascii="Trebuchet MS" w:hAnsi="Trebuchet MS"/>
        </w:rPr>
      </w:pPr>
      <w:r>
        <w:rPr>
          <w:rFonts w:ascii="Trebuchet MS" w:hAnsi="Trebuchet MS"/>
        </w:rPr>
        <w:t>Application</w:t>
      </w:r>
    </w:p>
    <w:p w:rsidR="00A1202E" w:rsidRDefault="005B2BFD" w:rsidP="00A1202E">
      <w:pPr>
        <w:pStyle w:val="ListParagraph"/>
        <w:numPr>
          <w:ilvl w:val="2"/>
          <w:numId w:val="1"/>
        </w:numPr>
        <w:rPr>
          <w:rFonts w:ascii="Trebuchet MS" w:hAnsi="Trebuchet MS"/>
        </w:rPr>
      </w:pPr>
      <w:r>
        <w:rPr>
          <w:rFonts w:ascii="Trebuchet MS" w:hAnsi="Trebuchet MS"/>
        </w:rPr>
        <w:t>Be affected by God’s Word</w:t>
      </w:r>
    </w:p>
    <w:p w:rsidR="005B2BFD" w:rsidRDefault="005B2BFD" w:rsidP="00A1202E">
      <w:pPr>
        <w:pStyle w:val="ListParagraph"/>
        <w:numPr>
          <w:ilvl w:val="2"/>
          <w:numId w:val="1"/>
        </w:numPr>
        <w:rPr>
          <w:rFonts w:ascii="Trebuchet MS" w:hAnsi="Trebuchet MS"/>
        </w:rPr>
      </w:pPr>
      <w:r>
        <w:rPr>
          <w:rFonts w:ascii="Trebuchet MS" w:hAnsi="Trebuchet MS"/>
        </w:rPr>
        <w:t xml:space="preserve">Commands to obey, Sins to avoid/confess, Promises to believe, Encouragement/Comfort to find, </w:t>
      </w:r>
      <w:proofErr w:type="gramStart"/>
      <w:r>
        <w:rPr>
          <w:rFonts w:ascii="Trebuchet MS" w:hAnsi="Trebuchet MS"/>
        </w:rPr>
        <w:t>What</w:t>
      </w:r>
      <w:proofErr w:type="gramEnd"/>
      <w:r>
        <w:rPr>
          <w:rFonts w:ascii="Trebuchet MS" w:hAnsi="Trebuchet MS"/>
        </w:rPr>
        <w:t xml:space="preserve"> to praise/thank God for, How can I see God, myself, others more clearly?</w:t>
      </w:r>
    </w:p>
    <w:p w:rsidR="005B2BFD" w:rsidRDefault="005B2BFD" w:rsidP="005B2BFD">
      <w:pPr>
        <w:pStyle w:val="ListParagraph"/>
        <w:numPr>
          <w:ilvl w:val="0"/>
          <w:numId w:val="1"/>
        </w:numPr>
        <w:rPr>
          <w:rFonts w:ascii="Trebuchet MS" w:hAnsi="Trebuchet MS"/>
        </w:rPr>
      </w:pPr>
      <w:r>
        <w:rPr>
          <w:rFonts w:ascii="Trebuchet MS" w:hAnsi="Trebuchet MS"/>
        </w:rPr>
        <w:t>Small Groups</w:t>
      </w:r>
    </w:p>
    <w:p w:rsidR="005B2BFD" w:rsidRDefault="00C66048" w:rsidP="005B2BFD">
      <w:pPr>
        <w:pStyle w:val="ListParagraph"/>
        <w:numPr>
          <w:ilvl w:val="1"/>
          <w:numId w:val="1"/>
        </w:numPr>
        <w:rPr>
          <w:rFonts w:ascii="Trebuchet MS" w:hAnsi="Trebuchet MS"/>
        </w:rPr>
      </w:pPr>
      <w:r>
        <w:rPr>
          <w:rFonts w:ascii="Trebuchet MS" w:hAnsi="Trebuchet MS"/>
        </w:rPr>
        <w:t>Colossians 2:6-15</w:t>
      </w:r>
    </w:p>
    <w:p w:rsidR="00C66048" w:rsidRDefault="00C66048" w:rsidP="00C66048">
      <w:pPr>
        <w:pStyle w:val="ListParagraph"/>
        <w:numPr>
          <w:ilvl w:val="2"/>
          <w:numId w:val="1"/>
        </w:numPr>
        <w:rPr>
          <w:rFonts w:ascii="Trebuchet MS" w:hAnsi="Trebuchet MS"/>
        </w:rPr>
      </w:pPr>
      <w:r>
        <w:rPr>
          <w:rFonts w:ascii="Trebuchet MS" w:hAnsi="Trebuchet MS"/>
        </w:rPr>
        <w:t>Context/Observation</w:t>
      </w:r>
    </w:p>
    <w:p w:rsidR="00C66048" w:rsidRDefault="00C66048" w:rsidP="00C66048">
      <w:pPr>
        <w:pStyle w:val="ListParagraph"/>
        <w:numPr>
          <w:ilvl w:val="2"/>
          <w:numId w:val="1"/>
        </w:numPr>
        <w:rPr>
          <w:rFonts w:ascii="Trebuchet MS" w:hAnsi="Trebuchet MS"/>
        </w:rPr>
      </w:pPr>
      <w:r>
        <w:rPr>
          <w:rFonts w:ascii="Trebuchet MS" w:hAnsi="Trebuchet MS"/>
        </w:rPr>
        <w:t>Interpretation</w:t>
      </w:r>
    </w:p>
    <w:p w:rsidR="00C66048" w:rsidRDefault="00C66048" w:rsidP="00C66048">
      <w:pPr>
        <w:pStyle w:val="ListParagraph"/>
        <w:numPr>
          <w:ilvl w:val="2"/>
          <w:numId w:val="1"/>
        </w:numPr>
        <w:rPr>
          <w:rFonts w:ascii="Trebuchet MS" w:hAnsi="Trebuchet MS"/>
        </w:rPr>
      </w:pPr>
      <w:r>
        <w:rPr>
          <w:rFonts w:ascii="Trebuchet MS" w:hAnsi="Trebuchet MS"/>
        </w:rPr>
        <w:t>Application</w:t>
      </w:r>
    </w:p>
    <w:p w:rsidR="00C66048" w:rsidRDefault="00C66048" w:rsidP="00C66048">
      <w:pPr>
        <w:pStyle w:val="ListParagraph"/>
        <w:numPr>
          <w:ilvl w:val="3"/>
          <w:numId w:val="1"/>
        </w:numPr>
        <w:rPr>
          <w:rFonts w:ascii="Trebuchet MS" w:hAnsi="Trebuchet MS"/>
        </w:rPr>
      </w:pPr>
      <w:r>
        <w:rPr>
          <w:rFonts w:ascii="Trebuchet MS" w:hAnsi="Trebuchet MS"/>
        </w:rPr>
        <w:lastRenderedPageBreak/>
        <w:t>Me – v. 15 – Demonic rulers &amp; authorities are put to OPEN SHAME, TRIUMPHED over – like a conquering king parading his spoils/captives through the streets in celebration – shaming them – brought me great thanks and joy and comfort!  Instead of my shame winning the day, Jesus takes on my shame on the cross – and puts the enemies to shame (my brokenness/pointing me to Christ)</w:t>
      </w:r>
    </w:p>
    <w:p w:rsidR="005B2BFD" w:rsidRDefault="005B2BFD" w:rsidP="005B2BFD">
      <w:pPr>
        <w:pStyle w:val="ListParagraph"/>
        <w:numPr>
          <w:ilvl w:val="0"/>
          <w:numId w:val="1"/>
        </w:numPr>
        <w:rPr>
          <w:rFonts w:ascii="Trebuchet MS" w:hAnsi="Trebuchet MS"/>
        </w:rPr>
      </w:pPr>
      <w:r>
        <w:rPr>
          <w:rFonts w:ascii="Trebuchet MS" w:hAnsi="Trebuchet MS"/>
        </w:rPr>
        <w:t>Me – meditating/memorizing, worshipping God through his Word recently</w:t>
      </w:r>
    </w:p>
    <w:p w:rsidR="005B2BFD" w:rsidRDefault="005B2BFD" w:rsidP="005B2BFD">
      <w:pPr>
        <w:pStyle w:val="ListParagraph"/>
        <w:numPr>
          <w:ilvl w:val="1"/>
          <w:numId w:val="1"/>
        </w:numPr>
        <w:rPr>
          <w:rFonts w:ascii="Trebuchet MS" w:hAnsi="Trebuchet MS"/>
        </w:rPr>
      </w:pPr>
      <w:r>
        <w:rPr>
          <w:rFonts w:ascii="Trebuchet MS" w:hAnsi="Trebuchet MS"/>
        </w:rPr>
        <w:t>Psalm 1:1-3</w:t>
      </w:r>
    </w:p>
    <w:p w:rsidR="005B2BFD" w:rsidRDefault="005B2BFD" w:rsidP="005B2BFD">
      <w:pPr>
        <w:pStyle w:val="ListParagraph"/>
        <w:numPr>
          <w:ilvl w:val="0"/>
          <w:numId w:val="1"/>
        </w:numPr>
        <w:rPr>
          <w:rFonts w:ascii="Trebuchet MS" w:hAnsi="Trebuchet MS"/>
        </w:rPr>
      </w:pPr>
      <w:r>
        <w:rPr>
          <w:rFonts w:ascii="Trebuchet MS" w:hAnsi="Trebuchet MS"/>
        </w:rPr>
        <w:t>Action</w:t>
      </w:r>
    </w:p>
    <w:p w:rsidR="005B2BFD" w:rsidRDefault="005B2BFD" w:rsidP="005B2BFD">
      <w:pPr>
        <w:pStyle w:val="ListParagraph"/>
        <w:numPr>
          <w:ilvl w:val="1"/>
          <w:numId w:val="1"/>
        </w:numPr>
        <w:rPr>
          <w:rFonts w:ascii="Trebuchet MS" w:hAnsi="Trebuchet MS"/>
        </w:rPr>
      </w:pPr>
      <w:r>
        <w:rPr>
          <w:rFonts w:ascii="Trebuchet MS" w:hAnsi="Trebuchet MS"/>
        </w:rPr>
        <w:t>Four Sevens – together as a summer mission – Luke</w:t>
      </w:r>
    </w:p>
    <w:p w:rsidR="005B2BFD" w:rsidRPr="00C71B62" w:rsidRDefault="005B2BFD" w:rsidP="005B2BFD">
      <w:pPr>
        <w:pStyle w:val="ListParagraph"/>
        <w:numPr>
          <w:ilvl w:val="1"/>
          <w:numId w:val="1"/>
        </w:numPr>
        <w:rPr>
          <w:rFonts w:ascii="Trebuchet MS" w:hAnsi="Trebuchet MS"/>
        </w:rPr>
      </w:pPr>
      <w:r>
        <w:rPr>
          <w:rFonts w:ascii="Trebuchet MS" w:hAnsi="Trebuchet MS"/>
        </w:rPr>
        <w:t xml:space="preserve">You may be reading something else right now, but we are asking everyone (staff too) to do this together.  You can supplement with whatever else you are reading, but we want to do this together.  Encourage each other, help one another, </w:t>
      </w:r>
      <w:proofErr w:type="gramStart"/>
      <w:r>
        <w:rPr>
          <w:rFonts w:ascii="Trebuchet MS" w:hAnsi="Trebuchet MS"/>
        </w:rPr>
        <w:t>talk</w:t>
      </w:r>
      <w:proofErr w:type="gramEnd"/>
      <w:r>
        <w:rPr>
          <w:rFonts w:ascii="Trebuchet MS" w:hAnsi="Trebuchet MS"/>
        </w:rPr>
        <w:t xml:space="preserve"> about the Scriptures together.</w:t>
      </w:r>
    </w:p>
    <w:sectPr w:rsidR="005B2BFD" w:rsidRPr="00C71B62" w:rsidSect="000E7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F6154"/>
    <w:multiLevelType w:val="hybridMultilevel"/>
    <w:tmpl w:val="23002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62"/>
    <w:rsid w:val="000E7D07"/>
    <w:rsid w:val="001B5BA8"/>
    <w:rsid w:val="005B2BFD"/>
    <w:rsid w:val="00A1202E"/>
    <w:rsid w:val="00C66048"/>
    <w:rsid w:val="00C7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FD774-833D-41BF-8FC6-8B2A5B2D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2016-05-29T17:44:00Z</dcterms:created>
  <dcterms:modified xsi:type="dcterms:W3CDTF">2016-05-29T18:26:00Z</dcterms:modified>
</cp:coreProperties>
</file>